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</w:t>
      </w:r>
      <w:r w:rsidR="004070F5">
        <w:rPr>
          <w:rFonts w:ascii="Calibri" w:hAnsi="Calibri"/>
          <w:b/>
          <w:sz w:val="24"/>
          <w:szCs w:val="24"/>
        </w:rPr>
        <w:t>2</w:t>
      </w:r>
    </w:p>
    <w:p w:rsidR="00420DBF" w:rsidRDefault="00420DBF" w:rsidP="00423662">
      <w:pPr>
        <w:rPr>
          <w:rFonts w:ascii="Calibri" w:hAnsi="Calibri"/>
          <w:b/>
          <w:sz w:val="24"/>
          <w:szCs w:val="24"/>
        </w:rPr>
      </w:pPr>
    </w:p>
    <w:p w:rsidR="00423662" w:rsidRDefault="009A05DD" w:rsidP="007C503C">
      <w:pPr>
        <w:pStyle w:val="Nadpis1"/>
        <w:spacing w:after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ČESTNÉ PROHLÁŠENÍ UCHAZEČE</w:t>
      </w:r>
    </w:p>
    <w:p w:rsidR="00D5094F" w:rsidRPr="007C503C" w:rsidRDefault="00D5094F" w:rsidP="007C503C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C62089" w:rsidRPr="00F74A65" w:rsidRDefault="00D5094F" w:rsidP="007C503C">
      <w:pPr>
        <w:spacing w:after="0"/>
        <w:jc w:val="center"/>
        <w:rPr>
          <w:rFonts w:ascii="Calibri" w:hAnsi="Calibri"/>
          <w:b/>
          <w:sz w:val="30"/>
          <w:szCs w:val="30"/>
        </w:rPr>
      </w:pPr>
      <w:r w:rsidRPr="00F74A65">
        <w:rPr>
          <w:rFonts w:ascii="Calibri" w:hAnsi="Calibri"/>
          <w:b/>
          <w:sz w:val="30"/>
          <w:szCs w:val="30"/>
        </w:rPr>
        <w:t>k veřejné zakázce malého rozsahu:</w:t>
      </w:r>
    </w:p>
    <w:p w:rsidR="007C503C" w:rsidRPr="00F74A65" w:rsidRDefault="007C503C" w:rsidP="00661BB3">
      <w:pPr>
        <w:jc w:val="center"/>
        <w:rPr>
          <w:rFonts w:ascii="Calibri" w:hAnsi="Calibri"/>
          <w:b/>
          <w:sz w:val="30"/>
          <w:szCs w:val="30"/>
        </w:rPr>
      </w:pPr>
    </w:p>
    <w:p w:rsidR="00F74A65" w:rsidRPr="00F74A65" w:rsidRDefault="00311268" w:rsidP="007C503C">
      <w:pPr>
        <w:spacing w:after="0"/>
        <w:jc w:val="center"/>
        <w:rPr>
          <w:rFonts w:ascii="Calibri" w:hAnsi="Calibri"/>
          <w:b/>
          <w:sz w:val="30"/>
          <w:szCs w:val="30"/>
        </w:rPr>
      </w:pPr>
      <w:r w:rsidRPr="00F74A65">
        <w:rPr>
          <w:rFonts w:ascii="Calibri" w:hAnsi="Calibri"/>
          <w:b/>
          <w:sz w:val="30"/>
          <w:szCs w:val="30"/>
        </w:rPr>
        <w:t xml:space="preserve"> </w:t>
      </w:r>
      <w:r w:rsidR="00F74A65">
        <w:rPr>
          <w:rFonts w:ascii="Calibri" w:hAnsi="Calibri"/>
          <w:b/>
          <w:sz w:val="30"/>
          <w:szCs w:val="30"/>
        </w:rPr>
        <w:t>„</w:t>
      </w:r>
      <w:r w:rsidR="00F74A65" w:rsidRPr="00F74A65">
        <w:rPr>
          <w:rFonts w:ascii="Calibri" w:hAnsi="Calibri"/>
          <w:b/>
          <w:sz w:val="30"/>
          <w:szCs w:val="30"/>
        </w:rPr>
        <w:t xml:space="preserve">Arboristické ošetření vybraných </w:t>
      </w:r>
      <w:proofErr w:type="gramStart"/>
      <w:r w:rsidR="00F74A65" w:rsidRPr="00F74A65">
        <w:rPr>
          <w:rFonts w:ascii="Calibri" w:hAnsi="Calibri"/>
          <w:b/>
          <w:sz w:val="30"/>
          <w:szCs w:val="30"/>
        </w:rPr>
        <w:t>stromů</w:t>
      </w:r>
      <w:r w:rsidR="00F74A65">
        <w:rPr>
          <w:rFonts w:ascii="Calibri" w:hAnsi="Calibri"/>
          <w:b/>
          <w:sz w:val="30"/>
          <w:szCs w:val="30"/>
        </w:rPr>
        <w:t xml:space="preserve">                                                                           </w:t>
      </w:r>
      <w:r w:rsidR="00F74A65" w:rsidRPr="00F74A65">
        <w:rPr>
          <w:rFonts w:ascii="Calibri" w:hAnsi="Calibri"/>
          <w:b/>
          <w:sz w:val="30"/>
          <w:szCs w:val="30"/>
        </w:rPr>
        <w:t xml:space="preserve"> ve</w:t>
      </w:r>
      <w:proofErr w:type="gramEnd"/>
      <w:r w:rsidR="00F74A65" w:rsidRPr="00F74A65">
        <w:rPr>
          <w:rFonts w:ascii="Calibri" w:hAnsi="Calibri"/>
          <w:b/>
          <w:sz w:val="30"/>
          <w:szCs w:val="30"/>
        </w:rPr>
        <w:t xml:space="preserve"> Smetanových</w:t>
      </w:r>
      <w:r w:rsidR="003B1E4F">
        <w:rPr>
          <w:rFonts w:ascii="Calibri" w:hAnsi="Calibri"/>
          <w:b/>
          <w:sz w:val="30"/>
          <w:szCs w:val="30"/>
        </w:rPr>
        <w:t>,</w:t>
      </w:r>
      <w:bookmarkStart w:id="0" w:name="_GoBack"/>
      <w:bookmarkEnd w:id="0"/>
      <w:r w:rsidR="00F74A65" w:rsidRPr="00F74A65">
        <w:rPr>
          <w:rFonts w:ascii="Calibri" w:hAnsi="Calibri"/>
          <w:b/>
          <w:sz w:val="30"/>
          <w:szCs w:val="30"/>
        </w:rPr>
        <w:t xml:space="preserve"> Čechových a Bezručových sadech</w:t>
      </w:r>
      <w:r w:rsidR="00F74A65">
        <w:rPr>
          <w:rFonts w:ascii="Calibri" w:hAnsi="Calibri"/>
          <w:b/>
          <w:sz w:val="30"/>
          <w:szCs w:val="30"/>
        </w:rPr>
        <w:t>“</w:t>
      </w:r>
      <w:r w:rsidR="00F74A65" w:rsidRPr="00F74A65">
        <w:rPr>
          <w:rFonts w:ascii="Calibri" w:hAnsi="Calibri"/>
          <w:b/>
          <w:sz w:val="30"/>
          <w:szCs w:val="30"/>
        </w:rPr>
        <w:t>.</w:t>
      </w:r>
    </w:p>
    <w:p w:rsidR="00D5094F" w:rsidRPr="00D5094F" w:rsidRDefault="00D5094F" w:rsidP="00D5094F"/>
    <w:p w:rsidR="009A05DD" w:rsidRPr="009A05DD" w:rsidRDefault="009A05DD" w:rsidP="009A05DD">
      <w:pPr>
        <w:ind w:left="-851" w:right="-22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A05DD">
        <w:rPr>
          <w:rFonts w:asciiTheme="minorHAnsi" w:hAnsiTheme="minorHAnsi"/>
          <w:b/>
          <w:sz w:val="24"/>
          <w:szCs w:val="24"/>
        </w:rPr>
        <w:t xml:space="preserve">Prohlášení o splnění základních kvalifikačních předpokladů podle § 53 odst. 1 zákona </w:t>
      </w:r>
    </w:p>
    <w:p w:rsidR="009A05DD" w:rsidRPr="009A05DD" w:rsidRDefault="009A05DD" w:rsidP="009A05DD">
      <w:pPr>
        <w:ind w:left="540" w:right="-87" w:hanging="110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A05DD">
        <w:rPr>
          <w:rFonts w:asciiTheme="minorHAnsi" w:hAnsiTheme="minorHAnsi"/>
          <w:b/>
          <w:sz w:val="24"/>
          <w:szCs w:val="24"/>
        </w:rPr>
        <w:t>č. 137/2006 Sb., o veřejných zakázkách ve znění pozdějších předpisů (dále jen „zákon“)</w:t>
      </w:r>
    </w:p>
    <w:p w:rsidR="009A05DD" w:rsidRDefault="009A05DD" w:rsidP="009A05DD">
      <w:pPr>
        <w:rPr>
          <w:b/>
        </w:rPr>
      </w:pPr>
    </w:p>
    <w:p w:rsidR="009A05DD" w:rsidRPr="009A05DD" w:rsidRDefault="009A05DD" w:rsidP="009A05DD">
      <w:pPr>
        <w:ind w:left="360" w:hanging="180"/>
        <w:rPr>
          <w:rFonts w:asciiTheme="minorHAnsi" w:hAnsiTheme="minorHAnsi"/>
          <w:b/>
        </w:rPr>
      </w:pPr>
      <w:r w:rsidRPr="009A05DD">
        <w:rPr>
          <w:rFonts w:asciiTheme="minorHAnsi" w:hAnsiTheme="minorHAnsi"/>
          <w:b/>
        </w:rPr>
        <w:t xml:space="preserve">    Prohlašuji tímto</w:t>
      </w:r>
      <w:r w:rsidR="0062733E">
        <w:rPr>
          <w:rFonts w:asciiTheme="minorHAnsi" w:hAnsiTheme="minorHAnsi"/>
          <w:b/>
        </w:rPr>
        <w:t xml:space="preserve"> zejména</w:t>
      </w:r>
      <w:r w:rsidRPr="009A05DD">
        <w:rPr>
          <w:rFonts w:asciiTheme="minorHAnsi" w:hAnsiTheme="minorHAnsi"/>
          <w:b/>
        </w:rPr>
        <w:t>, že:</w:t>
      </w:r>
    </w:p>
    <w:p w:rsidR="009A05DD" w:rsidRPr="009A05DD" w:rsidRDefault="009A05DD" w:rsidP="009A05DD">
      <w:pPr>
        <w:numPr>
          <w:ilvl w:val="0"/>
          <w:numId w:val="41"/>
        </w:numPr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9A05DD" w:rsidRPr="009A05DD" w:rsidRDefault="009A05DD" w:rsidP="009A05DD">
      <w:pPr>
        <w:numPr>
          <w:ilvl w:val="0"/>
          <w:numId w:val="41"/>
        </w:numPr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jsem nebyl pravomocně odsouzen pro trestný čin, jehož skutková podstata souvisí s předmětem podnikání dodavatele nebo došlo k zahlazení odsouzení za spáchání takového trestného činu, 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nenaplnil skutkovou podstatu jednání nekalé soutěže formou podplácení,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na majetek dodavatele není prohlášen konkurs nebo návrh na prohlášení konkursu nebyl zamítnut pro nedostatek majetku dodavatele nebo vůči němuž není povoleno vyrovnání nebo zavedena nucená správa,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není v likvidaci,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nemá v evidenci daní zachyceny daňové nedoplatky, a to jak v České republice, tak v zemi sídla, místa podnikání či bydliště dodavatele,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nemá nedoplatek na pojistném a na penále na veřejné zdravotní pojištění, a to jak v České republice, tak v zemi sídla, místa podnikání či bydliště dodavatele,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dodavatel nemá nedoplatek na pojistném a na penále na sociální zabezpečení a příspěvku na státní politiku zaměstnanosti, a to jak v České republice, tak v zemi sídla, místa podnikání či bydliště dodavatele, 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nebyl v posledních 3 letech pravomocně disciplinárně potrestán a nebylo mi pravomocně uloženo kárné opatření.</w:t>
      </w:r>
    </w:p>
    <w:p w:rsidR="00311268" w:rsidRDefault="009A05DD" w:rsidP="009A05DD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 </w:t>
      </w:r>
    </w:p>
    <w:p w:rsidR="007C503C" w:rsidRPr="007C503C" w:rsidRDefault="007C503C" w:rsidP="009A05DD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  <w:sz w:val="28"/>
          <w:szCs w:val="28"/>
        </w:rPr>
      </w:pPr>
    </w:p>
    <w:p w:rsidR="00B60B4B" w:rsidRDefault="009A05DD" w:rsidP="004D35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60B4B" w:rsidRPr="009A05DD">
        <w:rPr>
          <w:rFonts w:asciiTheme="minorHAnsi" w:hAnsiTheme="minorHAnsi"/>
        </w:rPr>
        <w:t>V …</w:t>
      </w:r>
      <w:proofErr w:type="gramStart"/>
      <w:r w:rsidR="00B60B4B"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="00B60B4B" w:rsidRPr="009A05DD">
        <w:rPr>
          <w:rFonts w:asciiTheme="minorHAnsi" w:hAnsiTheme="minorHAnsi"/>
        </w:rPr>
        <w:t>. dne</w:t>
      </w:r>
      <w:proofErr w:type="gramEnd"/>
      <w:r w:rsidR="00B60B4B"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="00B60B4B" w:rsidRPr="009A05DD">
        <w:rPr>
          <w:rFonts w:asciiTheme="minorHAnsi" w:hAnsiTheme="minorHAnsi"/>
        </w:rPr>
        <w:t xml:space="preserve">……......... </w:t>
      </w:r>
    </w:p>
    <w:p w:rsidR="00311268" w:rsidRPr="007C503C" w:rsidRDefault="00311268" w:rsidP="004D35E9">
      <w:pPr>
        <w:rPr>
          <w:rFonts w:asciiTheme="minorHAnsi" w:hAnsiTheme="minorHAnsi"/>
          <w:sz w:val="16"/>
          <w:szCs w:val="16"/>
        </w:rPr>
      </w:pPr>
    </w:p>
    <w:p w:rsidR="004D35E9" w:rsidRPr="009A05DD" w:rsidRDefault="004D35E9" w:rsidP="004D35E9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B60B4B" w:rsidRPr="009A05DD" w:rsidRDefault="00B60B4B" w:rsidP="00B60B4B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A05DD" w:rsidRDefault="004070F5" w:rsidP="004D35E9">
      <w:pPr>
        <w:ind w:left="5522" w:firstLine="8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B60B4B" w:rsidRPr="009A05DD">
        <w:rPr>
          <w:rFonts w:asciiTheme="minorHAnsi" w:hAnsiTheme="minorHAnsi"/>
        </w:rPr>
        <w:t>jméno, příjmení a podpis</w:t>
      </w:r>
    </w:p>
    <w:sectPr w:rsidR="00BC70A9" w:rsidRPr="009A05DD" w:rsidSect="007C503C">
      <w:headerReference w:type="first" r:id="rId8"/>
      <w:footerReference w:type="first" r:id="rId9"/>
      <w:pgSz w:w="11906" w:h="16838" w:code="9"/>
      <w:pgMar w:top="1134" w:right="964" w:bottom="1191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2" w:rsidRDefault="002A4BE2" w:rsidP="006B72B5">
      <w:pPr>
        <w:spacing w:after="0"/>
      </w:pPr>
      <w:r>
        <w:separator/>
      </w:r>
    </w:p>
  </w:endnote>
  <w:endnote w:type="continuationSeparator" w:id="0">
    <w:p w:rsidR="002A4BE2" w:rsidRDefault="002A4BE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 w:rsidR="004070F5">
            <w:rPr>
              <w:rFonts w:asciiTheme="minorHAnsi" w:hAnsiTheme="minorHAnsi"/>
              <w:sz w:val="20"/>
            </w:rPr>
            <w:t>2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 w:rsidR="009A05DD">
            <w:rPr>
              <w:rFonts w:asciiTheme="minorHAnsi" w:hAnsiTheme="minorHAnsi"/>
              <w:sz w:val="20"/>
            </w:rPr>
            <w:t xml:space="preserve">pro čestné prohlášení </w:t>
          </w:r>
          <w:proofErr w:type="gramStart"/>
          <w:r w:rsidR="009A05DD">
            <w:rPr>
              <w:rFonts w:asciiTheme="minorHAnsi" w:hAnsiTheme="minorHAnsi"/>
              <w:sz w:val="20"/>
            </w:rPr>
            <w:t>uchazeče</w:t>
          </w:r>
          <w:r>
            <w:rPr>
              <w:rFonts w:asciiTheme="minorHAnsi" w:hAnsiTheme="minorHAnsi"/>
              <w:sz w:val="20"/>
            </w:rPr>
            <w:t xml:space="preserve">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B1E4F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B1E4F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2" w:rsidRDefault="002A4BE2" w:rsidP="006B72B5">
      <w:pPr>
        <w:spacing w:after="0"/>
      </w:pPr>
      <w:r>
        <w:separator/>
      </w:r>
    </w:p>
  </w:footnote>
  <w:footnote w:type="continuationSeparator" w:id="0">
    <w:p w:rsidR="002A4BE2" w:rsidRDefault="002A4BE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0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8"/>
  </w:num>
  <w:num w:numId="19">
    <w:abstractNumId w:val="36"/>
  </w:num>
  <w:num w:numId="20">
    <w:abstractNumId w:val="14"/>
  </w:num>
  <w:num w:numId="21">
    <w:abstractNumId w:val="8"/>
  </w:num>
  <w:num w:numId="22">
    <w:abstractNumId w:val="4"/>
  </w:num>
  <w:num w:numId="23">
    <w:abstractNumId w:val="35"/>
  </w:num>
  <w:num w:numId="24">
    <w:abstractNumId w:val="16"/>
  </w:num>
  <w:num w:numId="25">
    <w:abstractNumId w:val="31"/>
  </w:num>
  <w:num w:numId="26">
    <w:abstractNumId w:val="29"/>
  </w:num>
  <w:num w:numId="27">
    <w:abstractNumId w:val="7"/>
  </w:num>
  <w:num w:numId="28">
    <w:abstractNumId w:val="37"/>
  </w:num>
  <w:num w:numId="29">
    <w:abstractNumId w:val="32"/>
  </w:num>
  <w:num w:numId="30">
    <w:abstractNumId w:val="19"/>
  </w:num>
  <w:num w:numId="31">
    <w:abstractNumId w:val="12"/>
  </w:num>
  <w:num w:numId="32">
    <w:abstractNumId w:val="6"/>
  </w:num>
  <w:num w:numId="33">
    <w:abstractNumId w:val="34"/>
  </w:num>
  <w:num w:numId="34">
    <w:abstractNumId w:val="18"/>
  </w:num>
  <w:num w:numId="35">
    <w:abstractNumId w:val="33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1C2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2AE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83714"/>
    <w:rsid w:val="002902EC"/>
    <w:rsid w:val="00290350"/>
    <w:rsid w:val="00294058"/>
    <w:rsid w:val="002A2525"/>
    <w:rsid w:val="002A4BE2"/>
    <w:rsid w:val="002D3F27"/>
    <w:rsid w:val="002D6CDC"/>
    <w:rsid w:val="002D7964"/>
    <w:rsid w:val="002E0F1E"/>
    <w:rsid w:val="002E14A2"/>
    <w:rsid w:val="002E1D76"/>
    <w:rsid w:val="00307897"/>
    <w:rsid w:val="00307ACB"/>
    <w:rsid w:val="00311268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B1E4F"/>
    <w:rsid w:val="003C0358"/>
    <w:rsid w:val="003C5657"/>
    <w:rsid w:val="003D5760"/>
    <w:rsid w:val="003E1D48"/>
    <w:rsid w:val="003E3273"/>
    <w:rsid w:val="003E7CF3"/>
    <w:rsid w:val="003F795B"/>
    <w:rsid w:val="004070F5"/>
    <w:rsid w:val="00411C8D"/>
    <w:rsid w:val="00420DBF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60D8A"/>
    <w:rsid w:val="00467654"/>
    <w:rsid w:val="00470069"/>
    <w:rsid w:val="00470EEA"/>
    <w:rsid w:val="00474F39"/>
    <w:rsid w:val="00477E0A"/>
    <w:rsid w:val="0048094F"/>
    <w:rsid w:val="004831DF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2733E"/>
    <w:rsid w:val="006316A2"/>
    <w:rsid w:val="00637320"/>
    <w:rsid w:val="006405B8"/>
    <w:rsid w:val="00646AF7"/>
    <w:rsid w:val="006508B2"/>
    <w:rsid w:val="00654950"/>
    <w:rsid w:val="006579B7"/>
    <w:rsid w:val="00661BB3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1FEE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95415"/>
    <w:rsid w:val="007A6684"/>
    <w:rsid w:val="007B3307"/>
    <w:rsid w:val="007B5BE7"/>
    <w:rsid w:val="007B7CA8"/>
    <w:rsid w:val="007C04BD"/>
    <w:rsid w:val="007C503C"/>
    <w:rsid w:val="007C5BA7"/>
    <w:rsid w:val="007C7FD1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213FC"/>
    <w:rsid w:val="00922138"/>
    <w:rsid w:val="00931706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05DD"/>
    <w:rsid w:val="009A150F"/>
    <w:rsid w:val="009A28FF"/>
    <w:rsid w:val="009A6A24"/>
    <w:rsid w:val="009A7A4A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2089"/>
    <w:rsid w:val="00C66CDE"/>
    <w:rsid w:val="00C85803"/>
    <w:rsid w:val="00C86102"/>
    <w:rsid w:val="00C917E1"/>
    <w:rsid w:val="00C918CB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94F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74A65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F3AF9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EB57-A0A2-4E0E-B109-1F109E4A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4</cp:revision>
  <cp:lastPrinted>2019-08-28T09:24:00Z</cp:lastPrinted>
  <dcterms:created xsi:type="dcterms:W3CDTF">2016-01-22T13:45:00Z</dcterms:created>
  <dcterms:modified xsi:type="dcterms:W3CDTF">2019-08-28T09:26:00Z</dcterms:modified>
</cp:coreProperties>
</file>